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C13" w:rsidRDefault="00985C13" w:rsidP="007E743A">
      <w:pPr>
        <w:rPr>
          <w:rFonts w:ascii="Verdana" w:hAnsi="Verdana"/>
          <w:sz w:val="20"/>
          <w:szCs w:val="20"/>
          <w:shd w:val="clear" w:color="auto" w:fill="FFFFFF"/>
        </w:rPr>
      </w:pPr>
      <w:r>
        <w:rPr>
          <w:rFonts w:ascii="Verdana" w:hAnsi="Verdana"/>
          <w:sz w:val="20"/>
          <w:szCs w:val="20"/>
          <w:shd w:val="clear" w:color="auto" w:fill="FFFFFF"/>
        </w:rPr>
        <w:t>BRIEF BIO:</w:t>
      </w:r>
    </w:p>
    <w:p w:rsidR="00985C13" w:rsidRDefault="00985C13" w:rsidP="007E743A">
      <w:pPr>
        <w:rPr>
          <w:rFonts w:ascii="Verdana" w:hAnsi="Verdana"/>
          <w:sz w:val="20"/>
          <w:szCs w:val="20"/>
          <w:shd w:val="clear" w:color="auto" w:fill="FFFFFF"/>
        </w:rPr>
      </w:pPr>
      <w:r>
        <w:rPr>
          <w:rFonts w:ascii="Verdana" w:hAnsi="Verdana"/>
          <w:sz w:val="20"/>
          <w:szCs w:val="20"/>
          <w:shd w:val="clear" w:color="auto" w:fill="FFFFFF"/>
        </w:rPr>
        <w:t>Bryan Samuel is Kansas State University's chief diversity and inclusion officer, effective March 2018. Samuel leads Kansas State University in facilitating best practices and resources that will continue to strengthen the university's culture of inclusion. His focus is on employee recruitment and retention; institutional equity; and faculty development and curriculum. In addition, he partners with the university's new associate vice president for student life, Adrian Rodriguez, to strengthen student recruitment and retention.</w:t>
      </w:r>
    </w:p>
    <w:p w:rsidR="00985C13" w:rsidRDefault="00985C13" w:rsidP="007E743A">
      <w:pPr>
        <w:rPr>
          <w:rFonts w:ascii="Verdana" w:hAnsi="Verdana"/>
          <w:sz w:val="20"/>
          <w:szCs w:val="20"/>
          <w:shd w:val="clear" w:color="auto" w:fill="FFFFFF"/>
        </w:rPr>
      </w:pPr>
    </w:p>
    <w:p w:rsidR="00985C13" w:rsidRDefault="00985C13" w:rsidP="007E743A">
      <w:pPr>
        <w:rPr>
          <w:rFonts w:ascii="Verdana" w:hAnsi="Verdana"/>
          <w:sz w:val="20"/>
          <w:szCs w:val="20"/>
          <w:shd w:val="clear" w:color="auto" w:fill="FFFFFF"/>
        </w:rPr>
      </w:pPr>
    </w:p>
    <w:p w:rsidR="00985C13" w:rsidRDefault="00985C13" w:rsidP="007E743A">
      <w:pPr>
        <w:rPr>
          <w:rFonts w:ascii="Times New Roman" w:hAnsi="Times New Roman" w:cs="Times New Roman"/>
          <w:sz w:val="24"/>
          <w:szCs w:val="24"/>
        </w:rPr>
      </w:pPr>
      <w:r>
        <w:rPr>
          <w:rFonts w:ascii="Times New Roman" w:hAnsi="Times New Roman" w:cs="Times New Roman"/>
          <w:sz w:val="24"/>
          <w:szCs w:val="24"/>
        </w:rPr>
        <w:t>LONGER BIO:</w:t>
      </w:r>
    </w:p>
    <w:p w:rsidR="007E743A" w:rsidRPr="007E743A" w:rsidRDefault="007E743A" w:rsidP="007E743A">
      <w:pPr>
        <w:rPr>
          <w:rFonts w:ascii="Times New Roman" w:hAnsi="Times New Roman" w:cs="Times New Roman"/>
          <w:sz w:val="24"/>
          <w:szCs w:val="24"/>
        </w:rPr>
      </w:pPr>
      <w:r w:rsidRPr="007E743A">
        <w:rPr>
          <w:rFonts w:ascii="Times New Roman" w:hAnsi="Times New Roman" w:cs="Times New Roman"/>
          <w:sz w:val="24"/>
          <w:szCs w:val="24"/>
        </w:rPr>
        <w:t>Dr. Brian Samuel has acquired a broad perspective on public university administration, Student Affairs, Multicultural Affairs, Equity, Diversity and Inclusion through a career progression that has included working at a small state college, a two national universities, a mid-sized campus of a state university system, and the central administrative offices of a multi-campus university. Over a 25 year tenure in higher education, Dr. Samuel has had operation and staff leadership experience helping university and secondary educational leaders to understand issues along the diversity continuum and helping to develop policies and programs responding to underlying needs. With particular emphasis on access, diversity and inclusion, his responsibilities have spanned recruitment, retention, programming and advocacy. In each area, Dr. Samuel has initiated programs that not only made a difference in students’ and employees’ individual lives, but also fundamentally improved institutional dynamics and the climate of the organization. Dr. Samuel has received numerous campus, state and national accolades including but not limited to the 2011 Southeastern Association of Educational Opportu</w:t>
      </w:r>
      <w:bookmarkStart w:id="0" w:name="_GoBack"/>
      <w:bookmarkEnd w:id="0"/>
      <w:r w:rsidRPr="007E743A">
        <w:rPr>
          <w:rFonts w:ascii="Times New Roman" w:hAnsi="Times New Roman" w:cs="Times New Roman"/>
          <w:sz w:val="24"/>
          <w:szCs w:val="24"/>
        </w:rPr>
        <w:t xml:space="preserve">nity Program Personnel Trio Achiever Award, 2005 University of Nebraska Board of Regents Kudos Award, the 2003 University of Nebraska Equity in Opportunity Fellowship, and the 2000 </w:t>
      </w:r>
      <w:proofErr w:type="spellStart"/>
      <w:r w:rsidRPr="007E743A">
        <w:rPr>
          <w:rFonts w:ascii="Times New Roman" w:hAnsi="Times New Roman" w:cs="Times New Roman"/>
          <w:sz w:val="24"/>
          <w:szCs w:val="24"/>
        </w:rPr>
        <w:t>Ruffalo</w:t>
      </w:r>
      <w:proofErr w:type="spellEnd"/>
      <w:r w:rsidRPr="007E743A">
        <w:rPr>
          <w:rFonts w:ascii="Times New Roman" w:hAnsi="Times New Roman" w:cs="Times New Roman"/>
          <w:sz w:val="24"/>
          <w:szCs w:val="24"/>
        </w:rPr>
        <w:t xml:space="preserve"> Noel Levitz Retention Excellence Award. Dr. Samuel earned both a Bachelor’s of Science 1993 and Masters of Education 1995 from the University of Tennessee at Chattanooga. In 2005 Dr. Samuel earned a Doctorate of Philosophy in Educational Leadership and Higher Education from the University of Nebraska-Lincoln. Dr. Samuel is a designated certified diversity practitioner and advance practitioner (CCDP/AP) by the Cornell University School of Industrial Labor Relations and is a member of the National Conference </w:t>
      </w:r>
      <w:proofErr w:type="gramStart"/>
      <w:r w:rsidRPr="007E743A">
        <w:rPr>
          <w:rFonts w:ascii="Times New Roman" w:hAnsi="Times New Roman" w:cs="Times New Roman"/>
          <w:sz w:val="24"/>
          <w:szCs w:val="24"/>
        </w:rPr>
        <w:t>On</w:t>
      </w:r>
      <w:proofErr w:type="gramEnd"/>
      <w:r w:rsidRPr="007E743A">
        <w:rPr>
          <w:rFonts w:ascii="Times New Roman" w:hAnsi="Times New Roman" w:cs="Times New Roman"/>
          <w:sz w:val="24"/>
          <w:szCs w:val="24"/>
        </w:rPr>
        <w:t xml:space="preserve"> Race and Ethnicity (NCORE) National Advisory Council.</w:t>
      </w:r>
    </w:p>
    <w:p w:rsidR="007E743A" w:rsidRPr="007E743A" w:rsidRDefault="007E743A" w:rsidP="007E743A">
      <w:pPr>
        <w:rPr>
          <w:rFonts w:ascii="Times New Roman" w:hAnsi="Times New Roman" w:cs="Times New Roman"/>
          <w:sz w:val="24"/>
          <w:szCs w:val="24"/>
        </w:rPr>
      </w:pPr>
    </w:p>
    <w:p w:rsidR="007E743A" w:rsidRPr="007E743A" w:rsidRDefault="007E743A" w:rsidP="007E743A">
      <w:pPr>
        <w:rPr>
          <w:rFonts w:ascii="Times New Roman" w:hAnsi="Times New Roman" w:cs="Times New Roman"/>
          <w:sz w:val="24"/>
          <w:szCs w:val="24"/>
        </w:rPr>
      </w:pPr>
      <w:r w:rsidRPr="007E743A">
        <w:rPr>
          <w:rFonts w:ascii="Times New Roman" w:hAnsi="Times New Roman" w:cs="Times New Roman"/>
          <w:sz w:val="24"/>
          <w:szCs w:val="24"/>
        </w:rPr>
        <w:t xml:space="preserve">Favorite Quote: “I stay cool, and dig all </w:t>
      </w:r>
      <w:proofErr w:type="spellStart"/>
      <w:r w:rsidRPr="007E743A">
        <w:rPr>
          <w:rFonts w:ascii="Times New Roman" w:hAnsi="Times New Roman" w:cs="Times New Roman"/>
          <w:sz w:val="24"/>
          <w:szCs w:val="24"/>
        </w:rPr>
        <w:t>jive</w:t>
      </w:r>
      <w:proofErr w:type="gramStart"/>
      <w:r w:rsidRPr="007E743A">
        <w:rPr>
          <w:rFonts w:ascii="Times New Roman" w:hAnsi="Times New Roman" w:cs="Times New Roman"/>
          <w:sz w:val="24"/>
          <w:szCs w:val="24"/>
        </w:rPr>
        <w:t>,That's</w:t>
      </w:r>
      <w:proofErr w:type="spellEnd"/>
      <w:proofErr w:type="gramEnd"/>
      <w:r w:rsidRPr="007E743A">
        <w:rPr>
          <w:rFonts w:ascii="Times New Roman" w:hAnsi="Times New Roman" w:cs="Times New Roman"/>
          <w:sz w:val="24"/>
          <w:szCs w:val="24"/>
        </w:rPr>
        <w:t xml:space="preserve"> the way I stay alive. My motto, as I live and learn, is Dig and be dug</w:t>
      </w:r>
    </w:p>
    <w:p w:rsidR="007E743A" w:rsidRPr="007E743A" w:rsidRDefault="007E743A" w:rsidP="007E743A">
      <w:pPr>
        <w:rPr>
          <w:rFonts w:ascii="Times New Roman" w:hAnsi="Times New Roman" w:cs="Times New Roman"/>
          <w:sz w:val="24"/>
          <w:szCs w:val="24"/>
        </w:rPr>
      </w:pPr>
      <w:r w:rsidRPr="007E743A">
        <w:rPr>
          <w:rFonts w:ascii="Times New Roman" w:hAnsi="Times New Roman" w:cs="Times New Roman"/>
          <w:sz w:val="24"/>
          <w:szCs w:val="24"/>
        </w:rPr>
        <w:t>In return.” Langston Hughes</w:t>
      </w:r>
    </w:p>
    <w:p w:rsidR="007E743A" w:rsidRPr="007E743A" w:rsidRDefault="007E743A" w:rsidP="007E743A">
      <w:pPr>
        <w:rPr>
          <w:rFonts w:ascii="Times New Roman" w:hAnsi="Times New Roman" w:cs="Times New Roman"/>
          <w:sz w:val="24"/>
          <w:szCs w:val="24"/>
        </w:rPr>
      </w:pPr>
    </w:p>
    <w:p w:rsidR="007E743A" w:rsidRPr="007E743A" w:rsidRDefault="007E743A" w:rsidP="007E743A">
      <w:pPr>
        <w:rPr>
          <w:rFonts w:ascii="Times New Roman" w:hAnsi="Times New Roman" w:cs="Times New Roman"/>
          <w:sz w:val="24"/>
          <w:szCs w:val="24"/>
        </w:rPr>
      </w:pPr>
      <w:r w:rsidRPr="007E743A">
        <w:rPr>
          <w:rFonts w:ascii="Times New Roman" w:hAnsi="Times New Roman" w:cs="Times New Roman"/>
          <w:sz w:val="24"/>
          <w:szCs w:val="24"/>
        </w:rPr>
        <w:t>Favorite Book: The Warmth of Other Suns (Isabel Wilkerson)</w:t>
      </w:r>
    </w:p>
    <w:p w:rsidR="007E743A" w:rsidRPr="007E743A" w:rsidRDefault="007E743A" w:rsidP="007E743A">
      <w:pPr>
        <w:rPr>
          <w:rFonts w:ascii="Times New Roman" w:hAnsi="Times New Roman" w:cs="Times New Roman"/>
          <w:sz w:val="24"/>
          <w:szCs w:val="24"/>
        </w:rPr>
      </w:pPr>
    </w:p>
    <w:p w:rsidR="007E743A" w:rsidRPr="007E743A" w:rsidRDefault="007E743A" w:rsidP="007E743A">
      <w:pPr>
        <w:rPr>
          <w:rFonts w:ascii="Times New Roman" w:hAnsi="Times New Roman" w:cs="Times New Roman"/>
          <w:sz w:val="24"/>
          <w:szCs w:val="24"/>
        </w:rPr>
      </w:pPr>
      <w:r w:rsidRPr="007E743A">
        <w:rPr>
          <w:rFonts w:ascii="Times New Roman" w:hAnsi="Times New Roman" w:cs="Times New Roman"/>
          <w:sz w:val="24"/>
          <w:szCs w:val="24"/>
        </w:rPr>
        <w:t>Greatest Value That Guides My Life: Family</w:t>
      </w:r>
    </w:p>
    <w:p w:rsidR="00E40DBC" w:rsidRPr="007E743A" w:rsidRDefault="00E40DBC">
      <w:pPr>
        <w:rPr>
          <w:sz w:val="24"/>
          <w:szCs w:val="24"/>
        </w:rPr>
      </w:pPr>
    </w:p>
    <w:sectPr w:rsidR="00E40DBC" w:rsidRPr="007E7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3A"/>
    <w:rsid w:val="007E743A"/>
    <w:rsid w:val="00985C13"/>
    <w:rsid w:val="00E40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9576A"/>
  <w15:chartTrackingRefBased/>
  <w15:docId w15:val="{7CDA651D-5077-4CE2-942D-D718102E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43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69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McBride, Annie E</dc:creator>
  <cp:keywords/>
  <dc:description/>
  <cp:lastModifiedBy>McBride, Annie E</cp:lastModifiedBy>
  <cp:revision>2</cp:revision>
  <dcterms:created xsi:type="dcterms:W3CDTF">2019-01-04T15:51:00Z</dcterms:created>
  <dcterms:modified xsi:type="dcterms:W3CDTF">2019-01-04T15:58:00Z</dcterms:modified>
</cp:coreProperties>
</file>