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FAE3" w14:textId="77777777" w:rsidR="00DC7C69" w:rsidRDefault="00DC7C69" w:rsidP="009F35BC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7FF99B05" w14:textId="64B707A6" w:rsidR="00DC7C69" w:rsidRPr="002B416D" w:rsidRDefault="002B416D" w:rsidP="002B41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MESHEA L. POORE, ESQ.</w:t>
      </w:r>
    </w:p>
    <w:p w14:paraId="25BD16BD" w14:textId="77777777" w:rsidR="00DC7C69" w:rsidRDefault="00DC7C69" w:rsidP="009F35BC">
      <w:pPr>
        <w:rPr>
          <w:rFonts w:ascii="Times New Roman" w:eastAsia="Times New Roman" w:hAnsi="Times New Roman" w:cs="Times New Roman"/>
          <w:color w:val="000000"/>
        </w:rPr>
      </w:pPr>
    </w:p>
    <w:p w14:paraId="621E1751" w14:textId="77777777" w:rsidR="009F35BC" w:rsidRDefault="009F35BC" w:rsidP="00D222B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F35BC">
        <w:rPr>
          <w:rFonts w:ascii="Times New Roman" w:eastAsia="Times New Roman" w:hAnsi="Times New Roman" w:cs="Times New Roman"/>
          <w:color w:val="000000"/>
        </w:rPr>
        <w:t xml:space="preserve">Meshea </w:t>
      </w:r>
      <w:r w:rsidR="008D2973">
        <w:rPr>
          <w:rFonts w:ascii="Times New Roman" w:eastAsia="Times New Roman" w:hAnsi="Times New Roman" w:cs="Times New Roman"/>
          <w:color w:val="000000"/>
        </w:rPr>
        <w:t xml:space="preserve">L. </w:t>
      </w:r>
      <w:r w:rsidRPr="009F35BC">
        <w:rPr>
          <w:rFonts w:ascii="Times New Roman" w:eastAsia="Times New Roman" w:hAnsi="Times New Roman" w:cs="Times New Roman"/>
          <w:color w:val="000000"/>
        </w:rPr>
        <w:t xml:space="preserve">Poore, a long-time champion of under-represented people, </w:t>
      </w:r>
      <w:r>
        <w:rPr>
          <w:rFonts w:ascii="Times New Roman" w:eastAsia="Times New Roman" w:hAnsi="Times New Roman" w:cs="Times New Roman"/>
          <w:color w:val="000000"/>
        </w:rPr>
        <w:t>serves as</w:t>
      </w:r>
      <w:r w:rsidRPr="009F35BC">
        <w:rPr>
          <w:rFonts w:ascii="Times New Roman" w:eastAsia="Times New Roman" w:hAnsi="Times New Roman" w:cs="Times New Roman"/>
          <w:color w:val="000000"/>
        </w:rPr>
        <w:t xml:space="preserve"> vice president </w:t>
      </w:r>
      <w:r w:rsidR="008D2973">
        <w:rPr>
          <w:rFonts w:ascii="Times New Roman" w:eastAsia="Times New Roman" w:hAnsi="Times New Roman" w:cs="Times New Roman"/>
          <w:color w:val="000000"/>
        </w:rPr>
        <w:t>for</w:t>
      </w:r>
      <w:r w:rsidRPr="009F35BC">
        <w:rPr>
          <w:rFonts w:ascii="Times New Roman" w:eastAsia="Times New Roman" w:hAnsi="Times New Roman" w:cs="Times New Roman"/>
          <w:color w:val="000000"/>
        </w:rPr>
        <w:t xml:space="preserve"> </w:t>
      </w:r>
      <w:r w:rsidR="008D2973">
        <w:rPr>
          <w:rFonts w:ascii="Times New Roman" w:eastAsia="Times New Roman" w:hAnsi="Times New Roman" w:cs="Times New Roman"/>
          <w:color w:val="000000"/>
        </w:rPr>
        <w:t xml:space="preserve">the division of </w:t>
      </w:r>
      <w:r w:rsidRPr="009F35BC">
        <w:rPr>
          <w:rFonts w:ascii="Times New Roman" w:eastAsia="Times New Roman" w:hAnsi="Times New Roman" w:cs="Times New Roman"/>
          <w:color w:val="000000"/>
        </w:rPr>
        <w:t>diversity, equity and inclusion at West Virginia University.</w:t>
      </w:r>
      <w:r>
        <w:rPr>
          <w:rFonts w:ascii="Times New Roman" w:eastAsia="Times New Roman" w:hAnsi="Times New Roman" w:cs="Times New Roman"/>
          <w:color w:val="000000"/>
        </w:rPr>
        <w:t xml:space="preserve"> In that role, she </w:t>
      </w:r>
      <w:r w:rsidRPr="009F35BC">
        <w:rPr>
          <w:rFonts w:ascii="Times New Roman" w:eastAsia="Times New Roman" w:hAnsi="Times New Roman" w:cs="Times New Roman"/>
          <w:color w:val="000000"/>
        </w:rPr>
        <w:t>motivate</w:t>
      </w:r>
      <w:r>
        <w:rPr>
          <w:rFonts w:ascii="Times New Roman" w:eastAsia="Times New Roman" w:hAnsi="Times New Roman" w:cs="Times New Roman"/>
          <w:color w:val="000000"/>
        </w:rPr>
        <w:t>s the Mountaineer family</w:t>
      </w:r>
      <w:r w:rsidRPr="009F35BC">
        <w:rPr>
          <w:rFonts w:ascii="Times New Roman" w:eastAsia="Times New Roman" w:hAnsi="Times New Roman" w:cs="Times New Roman"/>
          <w:color w:val="000000"/>
        </w:rPr>
        <w:t xml:space="preserve"> to recognize the value in </w:t>
      </w:r>
      <w:r w:rsidR="00C72429">
        <w:rPr>
          <w:rFonts w:ascii="Times New Roman" w:eastAsia="Times New Roman" w:hAnsi="Times New Roman" w:cs="Times New Roman"/>
          <w:color w:val="000000"/>
        </w:rPr>
        <w:t>diversity</w:t>
      </w:r>
      <w:r w:rsidRPr="009F35BC">
        <w:rPr>
          <w:rFonts w:ascii="Times New Roman" w:eastAsia="Times New Roman" w:hAnsi="Times New Roman" w:cs="Times New Roman"/>
          <w:color w:val="000000"/>
        </w:rPr>
        <w:t xml:space="preserve"> and to create transformational change.</w:t>
      </w:r>
    </w:p>
    <w:p w14:paraId="37716348" w14:textId="77777777" w:rsidR="00C72429" w:rsidRDefault="00C72429" w:rsidP="00D222B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3FA875E" w14:textId="77777777" w:rsidR="00C72429" w:rsidRDefault="00C72429" w:rsidP="00D222B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72429">
        <w:rPr>
          <w:rFonts w:ascii="Times New Roman" w:eastAsia="Times New Roman" w:hAnsi="Times New Roman" w:cs="Times New Roman"/>
          <w:color w:val="000000"/>
        </w:rPr>
        <w:t>“It is vitally important that we foster an environment that embraces the wholeness of every individual that calls West Virginia University family and wants to call West Virginia home,” she said</w:t>
      </w:r>
      <w:r>
        <w:rPr>
          <w:rFonts w:ascii="Times New Roman" w:eastAsia="Times New Roman" w:hAnsi="Times New Roman" w:cs="Times New Roman"/>
          <w:color w:val="000000"/>
        </w:rPr>
        <w:t xml:space="preserve"> of her mission</w:t>
      </w:r>
      <w:r w:rsidRPr="00C72429">
        <w:rPr>
          <w:rFonts w:ascii="Times New Roman" w:eastAsia="Times New Roman" w:hAnsi="Times New Roman" w:cs="Times New Roman"/>
          <w:color w:val="000000"/>
        </w:rPr>
        <w:t>. “We are the beacon that will guide the way.”</w:t>
      </w:r>
    </w:p>
    <w:p w14:paraId="0D27DC32" w14:textId="77777777" w:rsidR="009F35BC" w:rsidRDefault="009F35BC" w:rsidP="00D222B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D3722BC" w14:textId="77777777" w:rsidR="00F55757" w:rsidRDefault="008D2973" w:rsidP="00D222B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C72429">
        <w:rPr>
          <w:rFonts w:ascii="Times New Roman" w:eastAsia="Times New Roman" w:hAnsi="Times New Roman" w:cs="Times New Roman"/>
          <w:color w:val="000000"/>
        </w:rPr>
        <w:t xml:space="preserve">oore has been helping to light the way toward equity throughout her career. </w:t>
      </w:r>
      <w:r w:rsidR="009F35BC">
        <w:rPr>
          <w:rFonts w:ascii="Times New Roman" w:eastAsia="Times New Roman" w:hAnsi="Times New Roman" w:cs="Times New Roman"/>
          <w:color w:val="000000"/>
        </w:rPr>
        <w:t>An attorney who served in the West Virginia House of Delegates from 2009 to</w:t>
      </w:r>
      <w:r w:rsidR="00C72429">
        <w:rPr>
          <w:rFonts w:ascii="Times New Roman" w:eastAsia="Times New Roman" w:hAnsi="Times New Roman" w:cs="Times New Roman"/>
          <w:color w:val="000000"/>
        </w:rPr>
        <w:t xml:space="preserve"> 2014, she</w:t>
      </w:r>
      <w:r w:rsidR="009F35BC">
        <w:rPr>
          <w:rFonts w:ascii="Times New Roman" w:eastAsia="Times New Roman" w:hAnsi="Times New Roman" w:cs="Times New Roman"/>
          <w:color w:val="000000"/>
        </w:rPr>
        <w:t xml:space="preserve"> </w:t>
      </w:r>
      <w:r w:rsidR="00F55757">
        <w:rPr>
          <w:rFonts w:ascii="Times New Roman" w:eastAsia="Times New Roman" w:hAnsi="Times New Roman" w:cs="Times New Roman"/>
          <w:color w:val="000000"/>
        </w:rPr>
        <w:t>is</w:t>
      </w:r>
      <w:r w:rsidR="00F55757" w:rsidRPr="00F55757">
        <w:rPr>
          <w:rFonts w:ascii="Times New Roman" w:eastAsia="Times New Roman" w:hAnsi="Times New Roman" w:cs="Times New Roman"/>
          <w:color w:val="000000"/>
        </w:rPr>
        <w:t xml:space="preserve"> an accomplished and sought after motivational speaker, public and political leadership consultant and strategist</w:t>
      </w:r>
      <w:r w:rsidR="00F55757">
        <w:rPr>
          <w:rFonts w:ascii="Times New Roman" w:eastAsia="Times New Roman" w:hAnsi="Times New Roman" w:cs="Times New Roman"/>
          <w:color w:val="000000"/>
        </w:rPr>
        <w:t>. T</w:t>
      </w:r>
      <w:r w:rsidR="00F55757" w:rsidRPr="00F55757">
        <w:rPr>
          <w:rFonts w:ascii="Times New Roman" w:eastAsia="Times New Roman" w:hAnsi="Times New Roman" w:cs="Times New Roman"/>
          <w:color w:val="000000"/>
        </w:rPr>
        <w:t>he Women’s Campaign Fund named her a “Game Changer” during her campaign for the U.S. House of Representatives for West Virginia 2nd Congressional District.</w:t>
      </w:r>
      <w:r w:rsidR="00C72429">
        <w:rPr>
          <w:rFonts w:ascii="Times New Roman" w:eastAsia="Times New Roman" w:hAnsi="Times New Roman" w:cs="Times New Roman"/>
          <w:color w:val="000000"/>
        </w:rPr>
        <w:t xml:space="preserve"> </w:t>
      </w:r>
      <w:r w:rsidR="00C72429" w:rsidRPr="00C72429">
        <w:rPr>
          <w:rFonts w:ascii="Times New Roman" w:eastAsia="Times New Roman" w:hAnsi="Times New Roman" w:cs="Times New Roman"/>
          <w:color w:val="000000"/>
        </w:rPr>
        <w:t>She has mentored and consulted with hundreds of elected officials throughout the nation as they seek higher office.</w:t>
      </w:r>
    </w:p>
    <w:p w14:paraId="573C6574" w14:textId="77777777" w:rsidR="00C72429" w:rsidRDefault="00C72429" w:rsidP="00D222B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30D0734" w14:textId="77777777" w:rsidR="00C72429" w:rsidRDefault="00C72429" w:rsidP="00D222B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C72429">
        <w:rPr>
          <w:rFonts w:ascii="Times New Roman" w:eastAsia="Times New Roman" w:hAnsi="Times New Roman" w:cs="Times New Roman"/>
          <w:color w:val="000000"/>
        </w:rPr>
        <w:t xml:space="preserve">Poore is also an experienced educator who served as an adjunct professor at West Virginia State University and as a faculty member in residence at the Center for American Women and Politics at Rutgers University. </w:t>
      </w:r>
    </w:p>
    <w:p w14:paraId="65DA3D97" w14:textId="77777777" w:rsidR="00F55757" w:rsidRDefault="00F55757" w:rsidP="00D222B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79B2AF" w14:textId="77777777" w:rsidR="00F55757" w:rsidRDefault="00F55757" w:rsidP="00D222B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2017, </w:t>
      </w:r>
      <w:r w:rsidRPr="00F55757">
        <w:rPr>
          <w:rFonts w:ascii="Times New Roman" w:eastAsia="Times New Roman" w:hAnsi="Times New Roman" w:cs="Times New Roman"/>
          <w:color w:val="000000"/>
        </w:rPr>
        <w:t xml:space="preserve">Poore </w:t>
      </w:r>
      <w:r>
        <w:rPr>
          <w:rFonts w:ascii="Times New Roman" w:eastAsia="Times New Roman" w:hAnsi="Times New Roman" w:cs="Times New Roman"/>
          <w:color w:val="000000"/>
        </w:rPr>
        <w:t>became the first African-American woman to be named</w:t>
      </w:r>
      <w:r w:rsidRPr="00F55757">
        <w:rPr>
          <w:rFonts w:ascii="Times New Roman" w:eastAsia="Times New Roman" w:hAnsi="Times New Roman" w:cs="Times New Roman"/>
          <w:color w:val="000000"/>
        </w:rPr>
        <w:t xml:space="preserve"> president of the West Virginia State Bar </w:t>
      </w:r>
      <w:r>
        <w:rPr>
          <w:rFonts w:ascii="Times New Roman" w:eastAsia="Times New Roman" w:hAnsi="Times New Roman" w:cs="Times New Roman"/>
          <w:color w:val="000000"/>
        </w:rPr>
        <w:t xml:space="preserve">since its 1947 founding. </w:t>
      </w:r>
      <w:r w:rsidRPr="00F55757">
        <w:rPr>
          <w:rFonts w:ascii="Times New Roman" w:eastAsia="Times New Roman" w:hAnsi="Times New Roman" w:cs="Times New Roman"/>
          <w:color w:val="000000"/>
        </w:rPr>
        <w:t>Prior to operating her own practice, she was an attorney in the Office of the Kanawha County</w:t>
      </w:r>
      <w:r>
        <w:rPr>
          <w:rFonts w:ascii="Times New Roman" w:eastAsia="Times New Roman" w:hAnsi="Times New Roman" w:cs="Times New Roman"/>
          <w:color w:val="000000"/>
        </w:rPr>
        <w:t xml:space="preserve"> Public Defender in Charleston, West Virginia.</w:t>
      </w:r>
    </w:p>
    <w:p w14:paraId="57C89B78" w14:textId="77777777" w:rsidR="00F55757" w:rsidRDefault="00F55757" w:rsidP="00D222B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60137C4" w14:textId="7E9CA4D1" w:rsidR="00F55757" w:rsidRDefault="00F55757" w:rsidP="00D222B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55757">
        <w:rPr>
          <w:rFonts w:ascii="Times New Roman" w:eastAsia="Times New Roman" w:hAnsi="Times New Roman" w:cs="Times New Roman"/>
          <w:color w:val="000000"/>
        </w:rPr>
        <w:t>In addition to pract</w:t>
      </w:r>
      <w:r w:rsidR="00C72429">
        <w:rPr>
          <w:rFonts w:ascii="Times New Roman" w:eastAsia="Times New Roman" w:hAnsi="Times New Roman" w:cs="Times New Roman"/>
          <w:color w:val="000000"/>
        </w:rPr>
        <w:t xml:space="preserve">icing law, Poore </w:t>
      </w:r>
      <w:r>
        <w:rPr>
          <w:rFonts w:ascii="Times New Roman" w:eastAsia="Times New Roman" w:hAnsi="Times New Roman" w:cs="Times New Roman"/>
          <w:color w:val="000000"/>
        </w:rPr>
        <w:t>worked with</w:t>
      </w:r>
      <w:r w:rsidRPr="00F55757">
        <w:rPr>
          <w:rFonts w:ascii="Times New Roman" w:eastAsia="Times New Roman" w:hAnsi="Times New Roman" w:cs="Times New Roman"/>
          <w:color w:val="000000"/>
        </w:rPr>
        <w:t xml:space="preserve"> the People for </w:t>
      </w:r>
      <w:r>
        <w:rPr>
          <w:rFonts w:ascii="Times New Roman" w:eastAsia="Times New Roman" w:hAnsi="Times New Roman" w:cs="Times New Roman"/>
          <w:color w:val="000000"/>
        </w:rPr>
        <w:t xml:space="preserve">the American Way in Washington, D.C., </w:t>
      </w:r>
      <w:r w:rsidRPr="00F55757">
        <w:rPr>
          <w:rFonts w:ascii="Times New Roman" w:eastAsia="Times New Roman" w:hAnsi="Times New Roman" w:cs="Times New Roman"/>
          <w:color w:val="000000"/>
        </w:rPr>
        <w:t>as a defender of constitutional values, including free expression, religious liberty, equity and equal justice under the law.</w:t>
      </w:r>
      <w:r w:rsidR="00D222BF">
        <w:rPr>
          <w:rFonts w:ascii="Times New Roman" w:eastAsia="Times New Roman" w:hAnsi="Times New Roman" w:cs="Times New Roman"/>
          <w:color w:val="000000"/>
        </w:rPr>
        <w:t xml:space="preserve"> She chairs</w:t>
      </w:r>
      <w:r>
        <w:rPr>
          <w:rFonts w:ascii="Times New Roman" w:eastAsia="Times New Roman" w:hAnsi="Times New Roman" w:cs="Times New Roman"/>
          <w:color w:val="000000"/>
        </w:rPr>
        <w:t xml:space="preserve"> the Racial Justice Committee for the</w:t>
      </w:r>
      <w:r w:rsidRPr="00F55757">
        <w:rPr>
          <w:rFonts w:ascii="Times New Roman" w:eastAsia="Times New Roman" w:hAnsi="Times New Roman" w:cs="Times New Roman"/>
          <w:color w:val="000000"/>
        </w:rPr>
        <w:t xml:space="preserve"> Charleston</w:t>
      </w:r>
      <w:r>
        <w:rPr>
          <w:rFonts w:ascii="Times New Roman" w:eastAsia="Times New Roman" w:hAnsi="Times New Roman" w:cs="Times New Roman"/>
          <w:color w:val="000000"/>
        </w:rPr>
        <w:t xml:space="preserve"> (WV)</w:t>
      </w:r>
      <w:r w:rsidRPr="00F55757">
        <w:rPr>
          <w:rFonts w:ascii="Times New Roman" w:eastAsia="Times New Roman" w:hAnsi="Times New Roman" w:cs="Times New Roman"/>
          <w:color w:val="000000"/>
        </w:rPr>
        <w:t xml:space="preserve"> YWCA</w:t>
      </w:r>
      <w:r>
        <w:rPr>
          <w:rFonts w:ascii="Times New Roman" w:eastAsia="Times New Roman" w:hAnsi="Times New Roman" w:cs="Times New Roman"/>
          <w:color w:val="000000"/>
        </w:rPr>
        <w:t xml:space="preserve"> and served as</w:t>
      </w:r>
      <w:r w:rsidRPr="00F55757">
        <w:rPr>
          <w:rFonts w:ascii="Times New Roman" w:eastAsia="Times New Roman" w:hAnsi="Times New Roman" w:cs="Times New Roman"/>
          <w:color w:val="000000"/>
        </w:rPr>
        <w:t xml:space="preserve"> a director and debate coach for the West Virginia Democratic Party.</w:t>
      </w:r>
    </w:p>
    <w:p w14:paraId="37C53218" w14:textId="77777777" w:rsidR="00C72429" w:rsidRDefault="00C72429" w:rsidP="00D222B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31F9F08" w14:textId="0D2998EA" w:rsidR="00C72429" w:rsidRDefault="00C72429" w:rsidP="00D222B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 many leadership roles included chairing the West Virginia W</w:t>
      </w:r>
      <w:r w:rsidR="00D222BF">
        <w:rPr>
          <w:rFonts w:ascii="Times New Roman" w:eastAsia="Times New Roman" w:hAnsi="Times New Roman" w:cs="Times New Roman"/>
          <w:color w:val="000000"/>
        </w:rPr>
        <w:t xml:space="preserve">omen’s Commission and </w:t>
      </w:r>
      <w:r>
        <w:rPr>
          <w:rFonts w:ascii="Times New Roman" w:eastAsia="Times New Roman" w:hAnsi="Times New Roman" w:cs="Times New Roman"/>
          <w:color w:val="000000"/>
        </w:rPr>
        <w:t xml:space="preserve">serving as a regional chair of the </w:t>
      </w:r>
      <w:r w:rsidRPr="00C72429">
        <w:rPr>
          <w:rFonts w:ascii="Times New Roman" w:eastAsia="Times New Roman" w:hAnsi="Times New Roman" w:cs="Times New Roman"/>
          <w:color w:val="000000"/>
        </w:rPr>
        <w:t>National Organization of Black Elected Legislative Women</w:t>
      </w:r>
      <w:r w:rsidR="00D222BF">
        <w:rPr>
          <w:rFonts w:ascii="Times New Roman" w:eastAsia="Times New Roman" w:hAnsi="Times New Roman" w:cs="Times New Roman"/>
          <w:color w:val="000000"/>
        </w:rPr>
        <w:t>.</w:t>
      </w:r>
    </w:p>
    <w:p w14:paraId="0F24C75B" w14:textId="77777777" w:rsidR="00F55757" w:rsidRPr="00F55757" w:rsidRDefault="00F55757" w:rsidP="00D222B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100B28C" w14:textId="77777777" w:rsidR="00F55757" w:rsidRDefault="009F35BC" w:rsidP="00D222B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Poore </w:t>
      </w:r>
      <w:r w:rsidR="00BC75BB" w:rsidRPr="00BC75BB">
        <w:rPr>
          <w:rFonts w:ascii="Times New Roman" w:eastAsia="Times New Roman" w:hAnsi="Times New Roman" w:cs="Times New Roman"/>
          <w:color w:val="000000"/>
        </w:rPr>
        <w:t>earned her bachelor's degree from Howard University in Washington, D.C.,</w:t>
      </w:r>
      <w:r>
        <w:rPr>
          <w:rFonts w:ascii="Times New Roman" w:eastAsia="Times New Roman" w:hAnsi="Times New Roman" w:cs="Times New Roman"/>
          <w:color w:val="000000"/>
        </w:rPr>
        <w:t xml:space="preserve"> and</w:t>
      </w:r>
      <w:r w:rsidR="00BC75BB" w:rsidRPr="00BC75BB">
        <w:rPr>
          <w:rFonts w:ascii="Times New Roman" w:eastAsia="Times New Roman" w:hAnsi="Times New Roman" w:cs="Times New Roman"/>
          <w:color w:val="000000"/>
        </w:rPr>
        <w:t xml:space="preserve"> her law degree from Southern Universi</w:t>
      </w:r>
      <w:r>
        <w:rPr>
          <w:rFonts w:ascii="Times New Roman" w:eastAsia="Times New Roman" w:hAnsi="Times New Roman" w:cs="Times New Roman"/>
          <w:color w:val="000000"/>
        </w:rPr>
        <w:t>ty Law Center in Baton Rouge, Louisiana. She</w:t>
      </w:r>
      <w:r w:rsidR="00F55757">
        <w:rPr>
          <w:rFonts w:ascii="Times New Roman" w:eastAsia="Times New Roman" w:hAnsi="Times New Roman" w:cs="Times New Roman"/>
          <w:color w:val="000000"/>
        </w:rPr>
        <w:t xml:space="preserve"> also</w:t>
      </w:r>
      <w:r>
        <w:rPr>
          <w:rFonts w:ascii="Times New Roman" w:eastAsia="Times New Roman" w:hAnsi="Times New Roman" w:cs="Times New Roman"/>
          <w:color w:val="000000"/>
        </w:rPr>
        <w:t xml:space="preserve"> graduated from the </w:t>
      </w:r>
      <w:r w:rsidR="00BC75BB" w:rsidRPr="00BC75BB">
        <w:rPr>
          <w:rFonts w:ascii="Times New Roman" w:eastAsia="Times New Roman" w:hAnsi="Times New Roman" w:cs="Times New Roman"/>
          <w:color w:val="000000"/>
        </w:rPr>
        <w:t>Women's Campaign School at Yale University. </w:t>
      </w:r>
    </w:p>
    <w:p w14:paraId="62CE5915" w14:textId="77777777" w:rsidR="00F55757" w:rsidRDefault="00F55757" w:rsidP="00D222B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13C6B9F" w14:textId="77777777" w:rsidR="00C23952" w:rsidRDefault="0024123E" w:rsidP="00D222BF">
      <w:pPr>
        <w:jc w:val="both"/>
      </w:pPr>
    </w:p>
    <w:sectPr w:rsidR="00C23952" w:rsidSect="00815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BB"/>
    <w:rsid w:val="00001EB2"/>
    <w:rsid w:val="000D26A6"/>
    <w:rsid w:val="0024123E"/>
    <w:rsid w:val="002B416D"/>
    <w:rsid w:val="003840E8"/>
    <w:rsid w:val="003D3E94"/>
    <w:rsid w:val="00420D1F"/>
    <w:rsid w:val="004B015F"/>
    <w:rsid w:val="007777D5"/>
    <w:rsid w:val="007F4A7D"/>
    <w:rsid w:val="00815948"/>
    <w:rsid w:val="00830F5F"/>
    <w:rsid w:val="008D2973"/>
    <w:rsid w:val="00950425"/>
    <w:rsid w:val="009F35BC"/>
    <w:rsid w:val="009F62DF"/>
    <w:rsid w:val="00A82E31"/>
    <w:rsid w:val="00AA2EE7"/>
    <w:rsid w:val="00AD778E"/>
    <w:rsid w:val="00B27218"/>
    <w:rsid w:val="00BC75BB"/>
    <w:rsid w:val="00BE55A1"/>
    <w:rsid w:val="00BF1A78"/>
    <w:rsid w:val="00C72429"/>
    <w:rsid w:val="00D222BF"/>
    <w:rsid w:val="00D3208F"/>
    <w:rsid w:val="00DC7C69"/>
    <w:rsid w:val="00DF1EF8"/>
    <w:rsid w:val="00E24FE4"/>
    <w:rsid w:val="00F55757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47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89D4F-8BEA-44E0-B99A-478038FE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Meshea Poore</dc:creator>
  <cp:keywords/>
  <dc:description/>
  <cp:lastModifiedBy>Richard Anderson</cp:lastModifiedBy>
  <cp:revision>2</cp:revision>
  <cp:lastPrinted>2018-05-31T12:36:00Z</cp:lastPrinted>
  <dcterms:created xsi:type="dcterms:W3CDTF">2018-07-18T17:08:00Z</dcterms:created>
  <dcterms:modified xsi:type="dcterms:W3CDTF">2018-07-18T17:08:00Z</dcterms:modified>
</cp:coreProperties>
</file>